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0CD3" w:rsidRPr="00A14725" w:rsidRDefault="00FD0CD3" w:rsidP="00FD0CD3">
      <w:pPr>
        <w:shd w:val="clear" w:color="auto" w:fill="FFFFFF"/>
        <w:ind w:firstLine="709"/>
        <w:jc w:val="both"/>
        <w:rPr>
          <w:noProof/>
          <w:sz w:val="28"/>
          <w:szCs w:val="28"/>
          <w:lang w:val="kk-KZ"/>
        </w:rPr>
      </w:pPr>
      <w:r w:rsidRPr="00A14725">
        <w:rPr>
          <w:b/>
          <w:iCs/>
          <w:noProof/>
          <w:sz w:val="28"/>
          <w:szCs w:val="28"/>
          <w:u w:val="single"/>
        </w:rPr>
        <w:t xml:space="preserve">Жаһандық </w:t>
      </w:r>
      <w:r w:rsidRPr="00A14725">
        <w:rPr>
          <w:b/>
          <w:iCs/>
          <w:noProof/>
          <w:sz w:val="28"/>
          <w:szCs w:val="28"/>
          <w:u w:val="single"/>
          <w:lang w:val="kk-KZ"/>
        </w:rPr>
        <w:t>л</w:t>
      </w:r>
      <w:r w:rsidRPr="00A14725">
        <w:rPr>
          <w:b/>
          <w:iCs/>
          <w:noProof/>
          <w:sz w:val="28"/>
          <w:szCs w:val="28"/>
          <w:u w:val="single"/>
        </w:rPr>
        <w:t>итосфералық аномалиялар мен апаттар</w:t>
      </w:r>
      <w:r w:rsidRPr="00A14725">
        <w:rPr>
          <w:i/>
          <w:iCs/>
          <w:noProof/>
          <w:sz w:val="28"/>
          <w:szCs w:val="28"/>
        </w:rPr>
        <w:t xml:space="preserve">. </w:t>
      </w:r>
      <w:r w:rsidRPr="00A14725">
        <w:rPr>
          <w:noProof/>
          <w:sz w:val="28"/>
          <w:szCs w:val="28"/>
        </w:rPr>
        <w:t>Жер келбетін, о</w:t>
      </w:r>
      <w:r w:rsidRPr="00A14725">
        <w:rPr>
          <w:noProof/>
          <w:sz w:val="28"/>
          <w:szCs w:val="28"/>
          <w:lang w:val="kk-KZ"/>
        </w:rPr>
        <w:t>н</w:t>
      </w:r>
      <w:r w:rsidRPr="00A14725">
        <w:rPr>
          <w:noProof/>
          <w:sz w:val="28"/>
          <w:szCs w:val="28"/>
        </w:rPr>
        <w:t>ың жануарлар м</w:t>
      </w:r>
      <w:r w:rsidRPr="00A14725">
        <w:rPr>
          <w:noProof/>
          <w:sz w:val="28"/>
          <w:szCs w:val="28"/>
          <w:lang w:val="kk-KZ"/>
        </w:rPr>
        <w:t>е</w:t>
      </w:r>
      <w:r w:rsidRPr="00A14725">
        <w:rPr>
          <w:noProof/>
          <w:sz w:val="28"/>
          <w:szCs w:val="28"/>
        </w:rPr>
        <w:t xml:space="preserve">н </w:t>
      </w:r>
      <w:r w:rsidRPr="00A14725">
        <w:rPr>
          <w:noProof/>
          <w:sz w:val="28"/>
          <w:szCs w:val="28"/>
          <w:lang w:val="kk-KZ"/>
        </w:rPr>
        <w:t>ө</w:t>
      </w:r>
      <w:r w:rsidRPr="00A14725">
        <w:rPr>
          <w:noProof/>
          <w:sz w:val="28"/>
          <w:szCs w:val="28"/>
        </w:rPr>
        <w:t xml:space="preserve">сімдік әлемін </w:t>
      </w:r>
      <w:r>
        <w:rPr>
          <w:noProof/>
          <w:sz w:val="28"/>
          <w:szCs w:val="28"/>
          <w:lang w:val="kk-KZ"/>
        </w:rPr>
        <w:t>өткен геологиялық замандарда жаһ</w:t>
      </w:r>
      <w:r w:rsidRPr="00A14725">
        <w:rPr>
          <w:noProof/>
          <w:sz w:val="28"/>
          <w:szCs w:val="28"/>
          <w:lang w:val="kk-KZ"/>
        </w:rPr>
        <w:t>андық өзгерістерге түсріген табиғи геологиялық прцесстер, бүгінгі күні де планета мен оның халқы үшін патенциялық қауіп көзі. Дегенмен, Жердің жахандық эволюциясы мен геоди</w:t>
      </w:r>
      <w:r>
        <w:rPr>
          <w:noProof/>
          <w:sz w:val="28"/>
          <w:szCs w:val="28"/>
          <w:lang w:val="kk-KZ"/>
        </w:rPr>
        <w:t>намикасы туралы тек гипотезалық</w:t>
      </w:r>
      <w:r w:rsidRPr="00A14725">
        <w:rPr>
          <w:noProof/>
          <w:sz w:val="28"/>
          <w:szCs w:val="28"/>
          <w:lang w:val="kk-KZ"/>
        </w:rPr>
        <w:t xml:space="preserve"> ұғым ретінде ғана айтуға болады. Бұл жағдай Чарльз Дарвиннің: «Орасан өлшемді массалар мен шексіз дерлік уақыт кезеңдерімен жұмыс атқарғанда фантазияның еркін шарықтап кетуі ғажап емес», дегеніндей. Жер дамуының жаһандық гипотезалары бірнеше рет парадигма ретінде ұсынылған. Содан кейін олар жаңа айғақтар негізінде теріске шығарылған. Адамзатқа қатер төндіретін жахандық потенциялық қауіпті анықтау үшін Жердің жахандық динамикасының негізгі гипотезаларын қарастыру керек. </w:t>
      </w:r>
    </w:p>
    <w:p w:rsidR="00FD0CD3" w:rsidRPr="00A14725" w:rsidRDefault="00FD0CD3" w:rsidP="00FD0CD3">
      <w:pPr>
        <w:shd w:val="clear" w:color="auto" w:fill="FFFFFF"/>
        <w:ind w:firstLine="709"/>
        <w:jc w:val="both"/>
        <w:rPr>
          <w:sz w:val="28"/>
          <w:szCs w:val="28"/>
          <w:lang w:val="kk-KZ"/>
        </w:rPr>
      </w:pPr>
      <w:r w:rsidRPr="00A14725">
        <w:rPr>
          <w:b/>
          <w:iCs/>
          <w:noProof/>
          <w:sz w:val="28"/>
          <w:szCs w:val="28"/>
          <w:u w:val="single"/>
          <w:lang w:val="kk-KZ"/>
        </w:rPr>
        <w:t>Ығысушы геоож</w:t>
      </w:r>
      <w:r>
        <w:rPr>
          <w:b/>
          <w:iCs/>
          <w:noProof/>
          <w:sz w:val="28"/>
          <w:szCs w:val="28"/>
          <w:u w:val="single"/>
          <w:lang w:val="kk-KZ"/>
        </w:rPr>
        <w:t>ү</w:t>
      </w:r>
      <w:r w:rsidRPr="00A14725">
        <w:rPr>
          <w:b/>
          <w:iCs/>
          <w:noProof/>
          <w:sz w:val="28"/>
          <w:szCs w:val="28"/>
          <w:u w:val="single"/>
          <w:lang w:val="kk-KZ"/>
        </w:rPr>
        <w:t>йелер.</w:t>
      </w:r>
      <w:r w:rsidRPr="00A14725">
        <w:rPr>
          <w:b/>
          <w:i/>
          <w:iCs/>
          <w:noProof/>
          <w:sz w:val="28"/>
          <w:szCs w:val="28"/>
          <w:lang w:val="kk-KZ"/>
        </w:rPr>
        <w:t xml:space="preserve"> </w:t>
      </w:r>
      <w:r w:rsidRPr="00A14725">
        <w:rPr>
          <w:iCs/>
          <w:noProof/>
          <w:sz w:val="28"/>
          <w:szCs w:val="28"/>
          <w:lang w:val="kk-KZ"/>
        </w:rPr>
        <w:t>«Жаңа жаһандық тектоника»</w:t>
      </w:r>
      <w:r w:rsidRPr="00A14725">
        <w:rPr>
          <w:b/>
          <w:i/>
          <w:iCs/>
          <w:noProof/>
          <w:sz w:val="28"/>
          <w:szCs w:val="28"/>
          <w:lang w:val="kk-KZ"/>
        </w:rPr>
        <w:t xml:space="preserve"> </w:t>
      </w:r>
      <w:r w:rsidRPr="00A14725">
        <w:rPr>
          <w:sz w:val="28"/>
          <w:szCs w:val="28"/>
          <w:lang w:val="kk-KZ"/>
        </w:rPr>
        <w:t>немесе «тақталар тектоникасы» бойынша литосфераның бірнеше қатты алып тақталары жер мантиясының жоғарғы жағына орналасқан, жұмсарған астеносфера қабатының бетінде қозғалып жүреді. Қозғалып, яғни ығып жүрген тақталардың шекарасы – мұхит орталық жоталарының рифт ж</w:t>
      </w:r>
      <w:r>
        <w:rPr>
          <w:sz w:val="28"/>
          <w:szCs w:val="28"/>
          <w:lang w:val="kk-KZ"/>
        </w:rPr>
        <w:t>арықтары, терең сулық науалар м</w:t>
      </w:r>
      <w:r w:rsidRPr="00A14725">
        <w:rPr>
          <w:sz w:val="28"/>
          <w:szCs w:val="28"/>
          <w:lang w:val="kk-KZ"/>
        </w:rPr>
        <w:t xml:space="preserve">ен континеттер мен жиектернідегі жас қатпарлы таулар. Саңлау рифті жарықтарына мантияда көрсетілген базальт лавалары еніп, мұхиттардың жаңа түрін қалыптастырады. Саңлауда қатып қалған лаава жарықты қарсы екі жаққа қарай кернегенде, ығысқан мұхиттық тақталардың қарсы шеті мантияға терең сулық науалардың еңіс бетенің бойымен төмендеп бата береді. Континенттік тақталар соқтығысқанда, олардың шекарасында биік таулы қатпарлы белдеулер жаралады. Мысалы, тақталар тектоникасы бойынша Альпі – Гималай таулы қатпарлы белдеуі, солтүстік бөлікте орналасқан Лавразия тақтасының оңтүстік бөліктен ығып келген Африка – Арабия және Индостан тақталармен соқтығысуынан пайда болған. Қазіргі байқаулар литосферанфң жекелеген тақталары бір – бірімен салстырғанда қозғалыста екендігін көрсетеді. Жапония теңіз қауіпсіздігі агенттігінің жасанды серік арқылы жүргізген байқаулар деректері бойынша 1983- 1987 жылдар ішінде Австралия Жапонияға </w:t>
      </w:r>
      <w:smartTag w:uri="urn:schemas-microsoft-com:office:smarttags" w:element="metricconverter">
        <w:smartTagPr>
          <w:attr w:name="ProductID" w:val="38 см"/>
        </w:smartTagPr>
        <w:r w:rsidRPr="00A14725">
          <w:rPr>
            <w:sz w:val="28"/>
            <w:szCs w:val="28"/>
            <w:lang w:val="kk-KZ"/>
          </w:rPr>
          <w:t>38 см</w:t>
        </w:r>
      </w:smartTag>
      <w:r w:rsidRPr="00A14725">
        <w:rPr>
          <w:sz w:val="28"/>
          <w:szCs w:val="28"/>
          <w:lang w:val="kk-KZ"/>
        </w:rPr>
        <w:t xml:space="preserve">, Солтүстік Америка </w:t>
      </w:r>
      <w:smartTag w:uri="urn:schemas-microsoft-com:office:smarttags" w:element="metricconverter">
        <w:smartTagPr>
          <w:attr w:name="ProductID" w:val="11 см"/>
        </w:smartTagPr>
        <w:r w:rsidRPr="00A14725">
          <w:rPr>
            <w:sz w:val="28"/>
            <w:szCs w:val="28"/>
            <w:lang w:val="kk-KZ"/>
          </w:rPr>
          <w:t>11 см</w:t>
        </w:r>
      </w:smartTag>
      <w:r w:rsidRPr="00A14725">
        <w:rPr>
          <w:sz w:val="28"/>
          <w:szCs w:val="28"/>
          <w:lang w:val="kk-KZ"/>
        </w:rPr>
        <w:t xml:space="preserve">, Гавай аралдары </w:t>
      </w:r>
      <w:smartTag w:uri="urn:schemas-microsoft-com:office:smarttags" w:element="metricconverter">
        <w:smartTagPr>
          <w:attr w:name="ProductID" w:val="39 см"/>
        </w:smartTagPr>
        <w:r w:rsidRPr="00A14725">
          <w:rPr>
            <w:sz w:val="28"/>
            <w:szCs w:val="28"/>
            <w:lang w:val="kk-KZ"/>
          </w:rPr>
          <w:t>39 см</w:t>
        </w:r>
      </w:smartTag>
      <w:r w:rsidRPr="00A14725">
        <w:rPr>
          <w:sz w:val="28"/>
          <w:szCs w:val="28"/>
          <w:lang w:val="kk-KZ"/>
        </w:rPr>
        <w:t xml:space="preserve"> жақындаған. Егер осындай қарқынмен жылжи берсе Гавай аралдары Жапон аралдарымен 100 млн</w:t>
      </w:r>
      <w:r>
        <w:rPr>
          <w:sz w:val="28"/>
          <w:szCs w:val="28"/>
          <w:lang w:val="kk-KZ"/>
        </w:rPr>
        <w:t xml:space="preserve"> жылдан кейін қосылып кетпек.</w:t>
      </w:r>
    </w:p>
    <w:p w:rsidR="00FD0CD3" w:rsidRPr="00D0378C" w:rsidRDefault="00FD0CD3" w:rsidP="00FD0CD3">
      <w:pPr>
        <w:shd w:val="clear" w:color="auto" w:fill="FFFFFF"/>
        <w:ind w:firstLine="709"/>
        <w:jc w:val="both"/>
        <w:rPr>
          <w:noProof/>
          <w:sz w:val="28"/>
          <w:szCs w:val="28"/>
          <w:lang w:val="kk-KZ"/>
        </w:rPr>
      </w:pPr>
      <w:r w:rsidRPr="00D0378C">
        <w:rPr>
          <w:b/>
          <w:iCs/>
          <w:noProof/>
          <w:sz w:val="28"/>
          <w:szCs w:val="28"/>
          <w:u w:val="single"/>
          <w:lang w:val="kk-KZ"/>
        </w:rPr>
        <w:t>Жердің жаһандық сығылуы және ұлғаюы</w:t>
      </w:r>
      <w:r w:rsidRPr="00D0378C">
        <w:rPr>
          <w:iCs/>
          <w:noProof/>
          <w:sz w:val="28"/>
          <w:szCs w:val="28"/>
          <w:u w:val="single"/>
          <w:lang w:val="kk-KZ"/>
        </w:rPr>
        <w:t>.</w:t>
      </w:r>
      <w:r w:rsidRPr="00D0378C">
        <w:rPr>
          <w:i/>
          <w:iCs/>
          <w:noProof/>
          <w:sz w:val="28"/>
          <w:szCs w:val="28"/>
          <w:lang w:val="kk-KZ"/>
        </w:rPr>
        <w:t xml:space="preserve"> </w:t>
      </w:r>
      <w:r w:rsidRPr="00D0378C">
        <w:rPr>
          <w:noProof/>
          <w:sz w:val="28"/>
          <w:szCs w:val="28"/>
          <w:lang w:val="kk-KZ"/>
        </w:rPr>
        <w:t xml:space="preserve">Геологияда өткен ғасырдың бірінші жартысынан бері ұзақ уақыт контракциялық (кантракцио - сығылу) гипотезасы басым болып келеді. Оның мәнісі мынадай. Бастапқыда қызған жердің көлемі салқындаған сайын кішірейеді. Қатайған сыртқы қабығы, яғни жер қыртысы сығылған ядроға бейімделіп, өзінің салмақ күшімен опырыла берген. Жер қыртысының жалпы ауданы кішірейген. Жер қыртысын құрайтын тау жыныстар сығылу күйінде болған. Жер қыртыс солған алманың қабығындай жиырылып, бетінде қатпарлар, жарылымдар, сынған қатпарлы тау тізбегі мен ойпандар пайда болған. Жарлымдар бойынша жер бетіне лавалар тасқыны төгілген. Соңғы кездері осы гипотеза ғалымдар назарын қайта аудара бастады. Бір қатар байқаулар жер радиусының кішірейгенін көрсетеді. </w:t>
      </w:r>
    </w:p>
    <w:p w:rsidR="00FD0CD3" w:rsidRPr="00A14725" w:rsidRDefault="00FD0CD3" w:rsidP="00FD0CD3">
      <w:pPr>
        <w:shd w:val="clear" w:color="auto" w:fill="FFFFFF"/>
        <w:ind w:firstLine="709"/>
        <w:jc w:val="both"/>
        <w:rPr>
          <w:noProof/>
          <w:sz w:val="28"/>
          <w:szCs w:val="28"/>
          <w:lang w:val="kk-KZ"/>
        </w:rPr>
      </w:pPr>
      <w:r w:rsidRPr="00D0378C">
        <w:rPr>
          <w:noProof/>
          <w:sz w:val="28"/>
          <w:szCs w:val="28"/>
          <w:lang w:val="kk-KZ"/>
        </w:rPr>
        <w:lastRenderedPageBreak/>
        <w:t xml:space="preserve">Кейінгі айтылған гипотеза бойынша жер шараның бастапқы радиусы (3500 – </w:t>
      </w:r>
      <w:smartTag w:uri="urn:schemas-microsoft-com:office:smarttags" w:element="metricconverter">
        <w:smartTagPr>
          <w:attr w:name="ProductID" w:val="4000 км"/>
        </w:smartTagPr>
        <w:r w:rsidRPr="00D0378C">
          <w:rPr>
            <w:noProof/>
            <w:sz w:val="28"/>
            <w:szCs w:val="28"/>
            <w:lang w:val="kk-KZ"/>
          </w:rPr>
          <w:t>4000 км</w:t>
        </w:r>
      </w:smartTag>
      <w:r w:rsidRPr="00D0378C">
        <w:rPr>
          <w:noProof/>
          <w:sz w:val="28"/>
          <w:szCs w:val="28"/>
          <w:lang w:val="kk-KZ"/>
        </w:rPr>
        <w:t xml:space="preserve">) қазіргі мен (6356,9 – </w:t>
      </w:r>
      <w:smartTag w:uri="urn:schemas-microsoft-com:office:smarttags" w:element="metricconverter">
        <w:smartTagPr>
          <w:attr w:name="ProductID" w:val="6378,2 км"/>
        </w:smartTagPr>
        <w:r w:rsidRPr="00D0378C">
          <w:rPr>
            <w:noProof/>
            <w:sz w:val="28"/>
            <w:szCs w:val="28"/>
            <w:lang w:val="kk-KZ"/>
          </w:rPr>
          <w:t>6378,2 км</w:t>
        </w:r>
      </w:smartTag>
      <w:r w:rsidRPr="00D0378C">
        <w:rPr>
          <w:noProof/>
          <w:sz w:val="28"/>
          <w:szCs w:val="28"/>
          <w:lang w:val="kk-KZ"/>
        </w:rPr>
        <w:t xml:space="preserve">) салстырғанда көп кіші болған. Мұхиттар әлі болмағандықтан, материктік қыртыс планетаны түгелдей жауып жатқан. Кейінірек жердің радиусы орташа алғанда жылына </w:t>
      </w:r>
      <w:smartTag w:uri="urn:schemas-microsoft-com:office:smarttags" w:element="metricconverter">
        <w:smartTagPr>
          <w:attr w:name="ProductID" w:val="0,6 мм"/>
        </w:smartTagPr>
        <w:r w:rsidRPr="00D0378C">
          <w:rPr>
            <w:noProof/>
            <w:sz w:val="28"/>
            <w:szCs w:val="28"/>
            <w:lang w:val="kk-KZ"/>
          </w:rPr>
          <w:t>0,6 мм</w:t>
        </w:r>
      </w:smartTag>
      <w:r w:rsidRPr="00D0378C">
        <w:rPr>
          <w:noProof/>
          <w:sz w:val="28"/>
          <w:szCs w:val="28"/>
          <w:lang w:val="kk-KZ"/>
        </w:rPr>
        <w:t xml:space="preserve"> ге ұлғая бастаған. Осыған байланысты бұрын біртұтас болған материктік қыртыс шытынап. Жекеленген континенттерге жіктелген. Жердің ұлғая түсуіне байланысты континенттер бір – бірінен алшақтай берген. Материктер аралығында, ашылған жарылымдар бойынша мантиялық зат көтеріліп, жаңа мұхиттық типі қалыптасқан.</w:t>
      </w:r>
    </w:p>
    <w:p w:rsidR="00FD0CD3" w:rsidRPr="00A14725" w:rsidRDefault="00FD0CD3" w:rsidP="00FD0CD3">
      <w:pPr>
        <w:shd w:val="clear" w:color="auto" w:fill="FFFFFF"/>
        <w:ind w:firstLine="709"/>
        <w:jc w:val="both"/>
        <w:rPr>
          <w:noProof/>
          <w:sz w:val="28"/>
          <w:szCs w:val="28"/>
          <w:lang w:val="kk-KZ"/>
        </w:rPr>
      </w:pPr>
      <w:r w:rsidRPr="00A14725">
        <w:rPr>
          <w:noProof/>
          <w:sz w:val="28"/>
          <w:szCs w:val="28"/>
          <w:lang w:val="kk-KZ"/>
        </w:rPr>
        <w:t>Балжам бойынша жердің ұлғаюының себебі планета ядросы затының тығыздығы, ол алғашқы қысымдарға сәйкес болған. Жер қойнауында үздіксіз жер заты тығыздығының азаю процессі жүріп жатады. Бұл жердің орташа тығыздығының және тартылыс күші үдеуінің азаюына әкеледі.</w:t>
      </w:r>
    </w:p>
    <w:p w:rsidR="00FD0CD3" w:rsidRDefault="00FD0CD3" w:rsidP="00FD0CD3">
      <w:pPr>
        <w:shd w:val="clear" w:color="auto" w:fill="FFFFFF"/>
        <w:ind w:firstLine="709"/>
        <w:jc w:val="both"/>
        <w:rPr>
          <w:noProof/>
          <w:sz w:val="28"/>
          <w:szCs w:val="28"/>
          <w:lang w:val="kk-KZ"/>
        </w:rPr>
      </w:pPr>
      <w:r w:rsidRPr="00A14725">
        <w:rPr>
          <w:noProof/>
          <w:sz w:val="28"/>
          <w:szCs w:val="28"/>
          <w:lang w:val="kk-KZ"/>
        </w:rPr>
        <w:t xml:space="preserve">Кейбір ғалымдар пікірінше жер бүлкілдеп соғып, оның ұлғаюы мен сығылуы кезектесіп алмасып тұрады. Жердің бүлкілдеу гипотезасын бір қатар жаңа айғақтар қуаттайды. Дегенмен, жердің бүлкілдеу себебі әлі түсініксіз. Бірақ оның радиусының соңғы 500 млн жыл ішінде 10 % шамасында ауытқуының мүмкіндігін палеомагниттік зерттеулер дәлелдейді. </w:t>
      </w:r>
      <w:r w:rsidRPr="00CA192A">
        <w:rPr>
          <w:noProof/>
          <w:sz w:val="28"/>
          <w:szCs w:val="28"/>
          <w:lang w:val="kk-KZ"/>
        </w:rPr>
        <w:t>Жер радиусының алма – кезек өзгеріп тұрғанын бірқатар астрономиялық факторларда қуаттайды: мысалы, тәулік ұзақтығының өзгерістері бойынша анықталған жердің өз осі төңірегінде бұрыштық айналу жылдамдығының өзгеруі.</w:t>
      </w:r>
    </w:p>
    <w:p w:rsidR="007D0056" w:rsidRDefault="00FD0CD3">
      <w:bookmarkStart w:id="0" w:name="_GoBack"/>
      <w:bookmarkEnd w:id="0"/>
    </w:p>
    <w:sectPr w:rsidR="007D00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CD3"/>
    <w:rsid w:val="001A4766"/>
    <w:rsid w:val="00411994"/>
    <w:rsid w:val="00990572"/>
    <w:rsid w:val="00D10D9E"/>
    <w:rsid w:val="00FD0C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6A9371C-28A2-400C-8C83-A466278FF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0CD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656</Words>
  <Characters>3744</Characters>
  <Application>Microsoft Office Word</Application>
  <DocSecurity>0</DocSecurity>
  <Lines>31</Lines>
  <Paragraphs>8</Paragraphs>
  <ScaleCrop>false</ScaleCrop>
  <Company/>
  <LinksUpToDate>false</LinksUpToDate>
  <CharactersWithSpaces>4392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2019-04-10T06:10:00Z</dcterms:created>
  <dcterms:modified xsi:type="dcterms:W3CDTF">2019-04-10T06:11:00Z</dcterms:modified>
</cp:coreProperties>
</file>